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5C" w:rsidRPr="00E15E67" w:rsidRDefault="00B94B5C">
      <w:pPr>
        <w:rPr>
          <w:rFonts w:ascii="Times New Roman" w:hAnsi="Times New Roman" w:cs="Times New Roman"/>
          <w:sz w:val="24"/>
          <w:szCs w:val="24"/>
        </w:rPr>
      </w:pPr>
    </w:p>
    <w:p w:rsidR="0091215C" w:rsidRPr="003E2B4E" w:rsidRDefault="0091215C" w:rsidP="000B16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357" w:rsidRPr="003E2B4E" w:rsidRDefault="003E2B4E" w:rsidP="00912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4E">
        <w:rPr>
          <w:rFonts w:ascii="Times New Roman" w:hAnsi="Times New Roman" w:cs="Times New Roman"/>
          <w:b/>
          <w:sz w:val="24"/>
          <w:szCs w:val="24"/>
        </w:rPr>
        <w:t xml:space="preserve">OSMANLI </w:t>
      </w:r>
      <w:r w:rsidR="00840357" w:rsidRPr="003E2B4E">
        <w:rPr>
          <w:rFonts w:ascii="Times New Roman" w:hAnsi="Times New Roman" w:cs="Times New Roman"/>
          <w:b/>
          <w:sz w:val="24"/>
          <w:szCs w:val="24"/>
        </w:rPr>
        <w:t>TARİHİ (1600</w:t>
      </w:r>
      <w:r w:rsidR="00A523C6">
        <w:rPr>
          <w:rFonts w:ascii="Times New Roman" w:hAnsi="Times New Roman" w:cs="Times New Roman"/>
          <w:b/>
          <w:sz w:val="24"/>
          <w:szCs w:val="24"/>
        </w:rPr>
        <w:t>-1700) DERSİ QUİZ CEVAP ANAHTARI</w:t>
      </w:r>
    </w:p>
    <w:p w:rsidR="00840357" w:rsidRPr="003E2B4E" w:rsidRDefault="003E2B4E" w:rsidP="000B16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B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840357" w:rsidRPr="003E2B4E">
        <w:rPr>
          <w:rFonts w:ascii="Times New Roman" w:hAnsi="Times New Roman" w:cs="Times New Roman"/>
          <w:b/>
          <w:sz w:val="24"/>
          <w:szCs w:val="24"/>
        </w:rPr>
        <w:t>Hint Deniz Seferleri</w:t>
      </w:r>
      <w:r w:rsidR="00E15E67" w:rsidRPr="003E2B4E">
        <w:rPr>
          <w:rFonts w:ascii="Times New Roman" w:hAnsi="Times New Roman" w:cs="Times New Roman"/>
          <w:b/>
          <w:sz w:val="24"/>
          <w:szCs w:val="24"/>
        </w:rPr>
        <w:tab/>
      </w:r>
    </w:p>
    <w:p w:rsidR="00556CD8" w:rsidRPr="005E7326" w:rsidRDefault="005126AA" w:rsidP="00350B90">
      <w:pPr>
        <w:spacing w:before="100" w:before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Coğrafi keşifleri başlatan</w:t>
      </w:r>
      <w:r w:rsidR="00063994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Portekiz, Afrika kıtasını g</w:t>
      </w:r>
      <w:r w:rsidR="005E7326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üneyden dolaşarak Hint Okyanusu’</w:t>
      </w:r>
      <w:r w:rsidR="00063994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na ulaşmıştı. </w:t>
      </w:r>
      <w:r w:rsidR="00E15E67" w:rsidRPr="005E7326">
        <w:rPr>
          <w:rFonts w:ascii="Times New Roman" w:hAnsi="Times New Roman" w:cs="Times New Roman"/>
          <w:sz w:val="24"/>
          <w:szCs w:val="24"/>
        </w:rPr>
        <w:t>16. yüzyıl başlarında</w:t>
      </w:r>
      <w:r w:rsidR="000B16E1" w:rsidRPr="005E7326">
        <w:rPr>
          <w:rFonts w:ascii="Times New Roman" w:hAnsi="Times New Roman" w:cs="Times New Roman"/>
          <w:sz w:val="24"/>
          <w:szCs w:val="24"/>
        </w:rPr>
        <w:t xml:space="preserve">n itibaren Portekizlilerin </w:t>
      </w:r>
      <w:r w:rsidR="00E15E67" w:rsidRPr="005E7326">
        <w:rPr>
          <w:rFonts w:ascii="Times New Roman" w:hAnsi="Times New Roman" w:cs="Times New Roman"/>
          <w:sz w:val="24"/>
          <w:szCs w:val="24"/>
        </w:rPr>
        <w:t>Hin</w:t>
      </w:r>
      <w:r w:rsidR="000B16E1" w:rsidRPr="005E7326">
        <w:rPr>
          <w:rFonts w:ascii="Times New Roman" w:hAnsi="Times New Roman" w:cs="Times New Roman"/>
          <w:sz w:val="24"/>
          <w:szCs w:val="24"/>
        </w:rPr>
        <w:t xml:space="preserve">t ticaret </w:t>
      </w:r>
      <w:r w:rsidR="00E15E67" w:rsidRPr="005E7326">
        <w:rPr>
          <w:rFonts w:ascii="Times New Roman" w:hAnsi="Times New Roman" w:cs="Times New Roman"/>
          <w:sz w:val="24"/>
          <w:szCs w:val="24"/>
        </w:rPr>
        <w:t>yolların</w:t>
      </w:r>
      <w:r w:rsidR="000B16E1" w:rsidRPr="005E7326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0B16E1" w:rsidRPr="005E7326">
        <w:rPr>
          <w:rFonts w:ascii="Times New Roman" w:hAnsi="Times New Roman" w:cs="Times New Roman"/>
          <w:sz w:val="24"/>
          <w:szCs w:val="24"/>
        </w:rPr>
        <w:t>hakim</w:t>
      </w:r>
      <w:proofErr w:type="gramEnd"/>
      <w:r w:rsidR="000B16E1" w:rsidRPr="005E7326">
        <w:rPr>
          <w:rFonts w:ascii="Times New Roman" w:hAnsi="Times New Roman" w:cs="Times New Roman"/>
          <w:sz w:val="24"/>
          <w:szCs w:val="24"/>
        </w:rPr>
        <w:t xml:space="preserve"> olmaları Akdeniz ticaretine büyük darbe vurmuştu. </w:t>
      </w:r>
      <w:r w:rsidR="00063994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Basra Körfezi ve Kızıldeniz</w:t>
      </w:r>
      <w:r w:rsidR="005E7326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’</w:t>
      </w:r>
      <w:r w:rsidR="00063994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 giriş çıkışı engelleyen Portekiz</w:t>
      </w:r>
      <w:r w:rsidR="00921B1A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liler</w:t>
      </w:r>
      <w:r w:rsidR="00063994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bölgedeki Müslüman devletlere ve Kızıldeniz yoluyla hacca giden Müslümanlara saldırmaktaydı.</w:t>
      </w:r>
      <w:r w:rsidR="00921B1A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Bölgedeki </w:t>
      </w:r>
      <w:r w:rsidR="00063994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küçük İslam devletleri </w:t>
      </w:r>
      <w:r w:rsidR="00556CD8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Portekizler</w:t>
      </w:r>
      <w:r w:rsidR="00921B1A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in faaliyetlerin</w:t>
      </w:r>
      <w:r w:rsidR="00556CD8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e karşı Osmanlılardan yardım istemişlerdi. </w:t>
      </w:r>
      <w:r w:rsidR="00921B1A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Gelişmeler</w:t>
      </w:r>
      <w:r w:rsidR="00556CD8" w:rsidRPr="005E732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üzerine Osmanlı Devleti Portekizlileri bölgeden uzaklaştırmak, ticaret yollarını emniyete almak ve </w:t>
      </w:r>
      <w:r w:rsidR="00556CD8" w:rsidRPr="005E7326">
        <w:rPr>
          <w:rFonts w:ascii="Times New Roman" w:hAnsi="Times New Roman" w:cs="Times New Roman"/>
          <w:sz w:val="24"/>
          <w:szCs w:val="24"/>
        </w:rPr>
        <w:t xml:space="preserve">aynı zamanda </w:t>
      </w:r>
      <w:r w:rsidR="000B16E1" w:rsidRPr="005E7326">
        <w:rPr>
          <w:rFonts w:ascii="Times New Roman" w:hAnsi="Times New Roman" w:cs="Times New Roman"/>
          <w:sz w:val="24"/>
          <w:szCs w:val="24"/>
        </w:rPr>
        <w:t>Hindistan’daki Müslüman melikliklere yardım e</w:t>
      </w:r>
      <w:r w:rsidR="00556CD8" w:rsidRPr="005E7326">
        <w:rPr>
          <w:rFonts w:ascii="Times New Roman" w:hAnsi="Times New Roman" w:cs="Times New Roman"/>
          <w:sz w:val="24"/>
          <w:szCs w:val="24"/>
        </w:rPr>
        <w:t>tmek amacıyla Hint Seferlerini düzenlemiştir.</w:t>
      </w:r>
      <w:r w:rsidR="000B16E1" w:rsidRPr="005E7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C51" w:rsidRPr="005E7326" w:rsidRDefault="00FF74C7" w:rsidP="00350B90">
      <w:pPr>
        <w:pStyle w:val="NormalWeb"/>
        <w:shd w:val="clear" w:color="auto" w:fill="FFFFFF"/>
        <w:spacing w:after="0" w:afterAutospacing="0" w:line="360" w:lineRule="auto"/>
        <w:ind w:firstLine="709"/>
        <w:jc w:val="both"/>
        <w:textAlignment w:val="baseline"/>
        <w:rPr>
          <w:color w:val="0A0A0A"/>
        </w:rPr>
      </w:pPr>
      <w:r w:rsidRPr="005E7326">
        <w:t xml:space="preserve">Portekizlilerin Hint sularındaki varlığına karşı </w:t>
      </w:r>
      <w:r w:rsidR="00556CD8" w:rsidRPr="005E7326">
        <w:t xml:space="preserve">1538-1553 yılları arasında </w:t>
      </w:r>
      <w:r w:rsidRPr="005E7326">
        <w:t xml:space="preserve">Hadım Süleyman Paşa, Piri Reis, </w:t>
      </w:r>
      <w:proofErr w:type="spellStart"/>
      <w:r w:rsidRPr="005E7326">
        <w:t>Murad</w:t>
      </w:r>
      <w:proofErr w:type="spellEnd"/>
      <w:r w:rsidRPr="005E7326">
        <w:t xml:space="preserve"> Reis ve </w:t>
      </w:r>
      <w:proofErr w:type="spellStart"/>
      <w:r w:rsidRPr="005E7326">
        <w:t>Seydi</w:t>
      </w:r>
      <w:proofErr w:type="spellEnd"/>
      <w:r w:rsidRPr="005E7326">
        <w:t xml:space="preserve"> Ali Reis idaresinde dört sefer gerçekleştirilmiştir.</w:t>
      </w:r>
      <w:r w:rsidR="00D768C5" w:rsidRPr="005E7326">
        <w:t xml:space="preserve"> </w:t>
      </w:r>
      <w:r w:rsidR="00921B1A" w:rsidRPr="005E7326">
        <w:t>Osmanlı Devleti bu seferlerden beklenen sonucu ala</w:t>
      </w:r>
      <w:r w:rsidR="00D768C5" w:rsidRPr="005E7326">
        <w:t xml:space="preserve">mamıştır. </w:t>
      </w:r>
      <w:proofErr w:type="gramStart"/>
      <w:r w:rsidR="00350B90" w:rsidRPr="005E7326">
        <w:t xml:space="preserve">Batıdaki seferlerin doğuya göre daha kolay ve kârlı bulunması, </w:t>
      </w:r>
      <w:r w:rsidR="00D768C5" w:rsidRPr="005E7326">
        <w:t xml:space="preserve">Osmanlı devlet adamlarının önemini kavrayamadıkları </w:t>
      </w:r>
      <w:r w:rsidR="009D2F10" w:rsidRPr="005E7326">
        <w:t xml:space="preserve">için </w:t>
      </w:r>
      <w:r w:rsidR="00350B90" w:rsidRPr="005E7326">
        <w:t xml:space="preserve">bu </w:t>
      </w:r>
      <w:r w:rsidR="009D2F10" w:rsidRPr="005E7326">
        <w:t>seferlere gereken önemi vermemeleri,</w:t>
      </w:r>
      <w:r w:rsidR="009D2F10" w:rsidRPr="005E7326">
        <w:rPr>
          <w:color w:val="FF0000"/>
        </w:rPr>
        <w:t xml:space="preserve"> </w:t>
      </w:r>
      <w:r w:rsidR="00D768C5" w:rsidRPr="005E7326">
        <w:t>Akdeniz şartlarına göre yapılmış ol</w:t>
      </w:r>
      <w:r w:rsidR="00350B90" w:rsidRPr="005E7326">
        <w:t>an Osmanlı gemilerinin</w:t>
      </w:r>
      <w:r w:rsidR="00D768C5" w:rsidRPr="005E7326">
        <w:t xml:space="preserve"> okyanuslara </w:t>
      </w:r>
      <w:r w:rsidR="003F2C51" w:rsidRPr="005E7326">
        <w:t xml:space="preserve">karşı </w:t>
      </w:r>
      <w:r w:rsidR="00D768C5" w:rsidRPr="005E7326">
        <w:t>dayan</w:t>
      </w:r>
      <w:r w:rsidR="003F2C51" w:rsidRPr="005E7326">
        <w:t>ıklı olmaması, Hint Denizi</w:t>
      </w:r>
      <w:r w:rsidR="005E7326">
        <w:t>’</w:t>
      </w:r>
      <w:r w:rsidR="003F2C51" w:rsidRPr="005E7326">
        <w:t xml:space="preserve">nin Osmanlı gemicileri tarafından iyi tanınmaması, </w:t>
      </w:r>
      <w:r w:rsidR="005126AA" w:rsidRPr="005E7326">
        <w:t xml:space="preserve">bölgedeki sultanlıkların </w:t>
      </w:r>
      <w:r w:rsidR="003F2C51" w:rsidRPr="005E7326">
        <w:rPr>
          <w:color w:val="0A0A0A"/>
        </w:rPr>
        <w:t xml:space="preserve">Osmanlı donanmasına </w:t>
      </w:r>
      <w:r w:rsidR="00350B90" w:rsidRPr="005E7326">
        <w:rPr>
          <w:color w:val="0A0A0A"/>
        </w:rPr>
        <w:t xml:space="preserve">yeterince </w:t>
      </w:r>
      <w:r w:rsidR="005E7326">
        <w:rPr>
          <w:color w:val="0A0A0A"/>
        </w:rPr>
        <w:t>yardım etmemeler</w:t>
      </w:r>
      <w:r w:rsidR="003F2C51" w:rsidRPr="005E7326">
        <w:rPr>
          <w:color w:val="0A0A0A"/>
        </w:rPr>
        <w:t xml:space="preserve">i gibi etkenlerin bu sonuçta etkili olduğu söylenebilir. </w:t>
      </w:r>
      <w:proofErr w:type="gramEnd"/>
    </w:p>
    <w:p w:rsidR="00C61D6A" w:rsidRPr="005E7326" w:rsidRDefault="003F2C51" w:rsidP="00350B90">
      <w:pPr>
        <w:pStyle w:val="NormalWeb"/>
        <w:shd w:val="clear" w:color="auto" w:fill="FFFFFF"/>
        <w:spacing w:after="0" w:afterAutospacing="0" w:line="360" w:lineRule="auto"/>
        <w:ind w:firstLine="709"/>
        <w:jc w:val="both"/>
        <w:textAlignment w:val="baseline"/>
      </w:pPr>
      <w:r w:rsidRPr="005E7326">
        <w:t>Hint Seferleri sonucunda Portekizliler bölgeden tamamen uzaklaştırıla</w:t>
      </w:r>
      <w:r w:rsidR="00921B1A" w:rsidRPr="005E7326">
        <w:t xml:space="preserve">mamış olsa </w:t>
      </w:r>
      <w:r w:rsidRPr="005E7326">
        <w:t xml:space="preserve">da bölgede rahat hareket etmeleri engellenerek ticaretlerine darbe vurulmuştur. </w:t>
      </w:r>
      <w:r w:rsidR="00921B1A" w:rsidRPr="005E7326">
        <w:t xml:space="preserve">Yemen ve Aden kıyılarıyla Eritre ve Habeşistan’da Osmanlı </w:t>
      </w:r>
      <w:proofErr w:type="gramStart"/>
      <w:r w:rsidR="00921B1A" w:rsidRPr="005E7326">
        <w:t>hakimiyeti</w:t>
      </w:r>
      <w:proofErr w:type="gramEnd"/>
      <w:r w:rsidR="00921B1A" w:rsidRPr="005E7326">
        <w:t xml:space="preserve"> kurulmuştur. Basra Körfezine inilmiş, </w:t>
      </w:r>
      <w:proofErr w:type="spellStart"/>
      <w:r w:rsidR="00921B1A" w:rsidRPr="005E7326">
        <w:t>Katif</w:t>
      </w:r>
      <w:proofErr w:type="spellEnd"/>
      <w:r w:rsidR="00921B1A" w:rsidRPr="005E7326">
        <w:t xml:space="preserve"> ve Bahreyn alınmıştır. </w:t>
      </w:r>
      <w:r w:rsidRPr="005E7326">
        <w:t xml:space="preserve">Osmanlıların faaliyetleri sayesinde Hindistan’dan Akdeniz’e gelen mal akışı Portekizlilerin bu bölgelere </w:t>
      </w:r>
      <w:proofErr w:type="gramStart"/>
      <w:r w:rsidRPr="005E7326">
        <w:t>hakim</w:t>
      </w:r>
      <w:proofErr w:type="gramEnd"/>
      <w:r w:rsidRPr="005E7326">
        <w:t xml:space="preserve"> olmalarından önceki seviyeye gelmiştir</w:t>
      </w:r>
      <w:r w:rsidR="00921B1A" w:rsidRPr="005E7326">
        <w:t xml:space="preserve">. Kızıldeniz ve Basra’nın önemli noktalarına </w:t>
      </w:r>
      <w:proofErr w:type="gramStart"/>
      <w:r w:rsidR="00921B1A" w:rsidRPr="005E7326">
        <w:t>hakim</w:t>
      </w:r>
      <w:proofErr w:type="gramEnd"/>
      <w:r w:rsidR="00921B1A" w:rsidRPr="005E7326">
        <w:t xml:space="preserve"> olan Osmanlılar, 16. yüzyıl ortalarından itibaren Akdeniz ticaretini yeniden hareketlendirmiştir.</w:t>
      </w:r>
      <w:r w:rsidR="00F44F4C" w:rsidRPr="005E7326">
        <w:t xml:space="preserve"> Osmanlıların Hint s</w:t>
      </w:r>
      <w:r w:rsidRPr="005E7326">
        <w:t xml:space="preserve">ularında ve ticaretindeki etkisi 17. yüzyıl başlarından itibaren İngiliz ve Hollandalıların bu bölgelerde </w:t>
      </w:r>
      <w:proofErr w:type="gramStart"/>
      <w:r w:rsidRPr="005E7326">
        <w:t>hakimiyet</w:t>
      </w:r>
      <w:proofErr w:type="gramEnd"/>
      <w:r w:rsidRPr="005E7326">
        <w:t xml:space="preserve"> kurmasına kadar sür</w:t>
      </w:r>
      <w:r w:rsidR="00921B1A" w:rsidRPr="005E7326">
        <w:t>ecektir</w:t>
      </w:r>
      <w:r w:rsidRPr="005E7326">
        <w:t xml:space="preserve">. </w:t>
      </w:r>
      <w:bookmarkStart w:id="0" w:name="_GoBack"/>
      <w:bookmarkEnd w:id="0"/>
    </w:p>
    <w:sectPr w:rsidR="00C61D6A" w:rsidRPr="005E7326" w:rsidSect="00B9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NjAzszQwMDEytzAxszBX0lEKTi0uzszPAykwrAUAnFvxwCwAAAA="/>
  </w:docVars>
  <w:rsids>
    <w:rsidRoot w:val="00E15E67"/>
    <w:rsid w:val="00063994"/>
    <w:rsid w:val="000B16E1"/>
    <w:rsid w:val="001613CF"/>
    <w:rsid w:val="001E7E38"/>
    <w:rsid w:val="00200960"/>
    <w:rsid w:val="0033377A"/>
    <w:rsid w:val="00350B90"/>
    <w:rsid w:val="003E2B4E"/>
    <w:rsid w:val="003F2C51"/>
    <w:rsid w:val="00422D61"/>
    <w:rsid w:val="004D6680"/>
    <w:rsid w:val="005126AA"/>
    <w:rsid w:val="00556CD8"/>
    <w:rsid w:val="005E7326"/>
    <w:rsid w:val="0068752B"/>
    <w:rsid w:val="0071504B"/>
    <w:rsid w:val="00840357"/>
    <w:rsid w:val="008424BB"/>
    <w:rsid w:val="0091215C"/>
    <w:rsid w:val="00921B1A"/>
    <w:rsid w:val="009C6C48"/>
    <w:rsid w:val="009D2F10"/>
    <w:rsid w:val="00A523C6"/>
    <w:rsid w:val="00AD3717"/>
    <w:rsid w:val="00B93574"/>
    <w:rsid w:val="00B94B5C"/>
    <w:rsid w:val="00BE2D4A"/>
    <w:rsid w:val="00C06130"/>
    <w:rsid w:val="00C532CB"/>
    <w:rsid w:val="00C61D6A"/>
    <w:rsid w:val="00C7038C"/>
    <w:rsid w:val="00D06098"/>
    <w:rsid w:val="00D60046"/>
    <w:rsid w:val="00D768C5"/>
    <w:rsid w:val="00E01856"/>
    <w:rsid w:val="00E15E67"/>
    <w:rsid w:val="00F071F6"/>
    <w:rsid w:val="00F44F4C"/>
    <w:rsid w:val="00F673C3"/>
    <w:rsid w:val="00FF4D2B"/>
    <w:rsid w:val="00FF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1D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Talha</cp:lastModifiedBy>
  <cp:revision>14</cp:revision>
  <dcterms:created xsi:type="dcterms:W3CDTF">2020-04-06T17:58:00Z</dcterms:created>
  <dcterms:modified xsi:type="dcterms:W3CDTF">2020-04-06T19:43:00Z</dcterms:modified>
</cp:coreProperties>
</file>